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5780" w14:textId="5412BD8C" w:rsidR="00933CB1" w:rsidRDefault="00933CB1" w:rsidP="00933CB1">
      <w:pPr>
        <w:rPr>
          <w:rFonts w:ascii="Impact" w:hAnsi="Impact"/>
          <w:i/>
          <w:sz w:val="56"/>
          <w:szCs w:val="56"/>
        </w:rPr>
      </w:pPr>
      <w:r w:rsidRPr="00A249DC">
        <w:rPr>
          <w:rFonts w:ascii="Impact" w:hAnsi="Impact"/>
          <w:i/>
          <w:sz w:val="56"/>
          <w:szCs w:val="56"/>
        </w:rPr>
        <w:t>HIPPO #</w:t>
      </w:r>
      <w:r w:rsidR="003C33B2">
        <w:rPr>
          <w:rFonts w:ascii="Impact" w:hAnsi="Impact"/>
          <w:i/>
          <w:sz w:val="56"/>
          <w:szCs w:val="56"/>
        </w:rPr>
        <w:t>7</w:t>
      </w:r>
    </w:p>
    <w:p w14:paraId="7CECAEE9" w14:textId="77777777" w:rsidR="00933CB1" w:rsidRDefault="00933CB1" w:rsidP="00933CB1">
      <w:pPr>
        <w:rPr>
          <w:rFonts w:ascii="Abadi MT Condensed Light" w:eastAsia="FangSong" w:hAnsi="Abadi MT Condensed Light"/>
          <w:i/>
          <w:sz w:val="32"/>
          <w:szCs w:val="32"/>
        </w:rPr>
      </w:pPr>
    </w:p>
    <w:p w14:paraId="1EFF2E56" w14:textId="025F2ABC" w:rsidR="00933CB1" w:rsidRDefault="00933CB1" w:rsidP="00933CB1">
      <w:pPr>
        <w:rPr>
          <w:rFonts w:ascii="Abadi MT Condensed Light" w:eastAsia="FangSong" w:hAnsi="Abadi MT Condensed Light"/>
          <w:i/>
          <w:sz w:val="32"/>
          <w:szCs w:val="32"/>
        </w:rPr>
      </w:pPr>
      <w:r w:rsidRPr="00A249DC">
        <w:rPr>
          <w:rFonts w:ascii="Abadi MT Condensed Light" w:eastAsia="FangSong" w:hAnsi="Abadi MT Condensed Light"/>
          <w:i/>
          <w:sz w:val="32"/>
          <w:szCs w:val="32"/>
        </w:rPr>
        <w:t>“</w:t>
      </w:r>
      <w:r w:rsidR="003C33B2">
        <w:rPr>
          <w:rFonts w:ascii="Abadi MT Condensed Light" w:eastAsia="FangSong" w:hAnsi="Abadi MT Condensed Light"/>
          <w:i/>
          <w:sz w:val="32"/>
          <w:szCs w:val="32"/>
        </w:rPr>
        <w:t>Gregory of Tours on the Conversion of Clovis</w:t>
      </w:r>
      <w:r>
        <w:rPr>
          <w:rFonts w:ascii="Abadi MT Condensed Light" w:eastAsia="FangSong" w:hAnsi="Abadi MT Condensed Light"/>
          <w:i/>
          <w:sz w:val="32"/>
          <w:szCs w:val="32"/>
        </w:rPr>
        <w:t>” (Chapter 1</w:t>
      </w:r>
      <w:r w:rsidR="003C33B2">
        <w:rPr>
          <w:rFonts w:ascii="Abadi MT Condensed Light" w:eastAsia="FangSong" w:hAnsi="Abadi MT Condensed Light"/>
          <w:i/>
          <w:sz w:val="32"/>
          <w:szCs w:val="32"/>
        </w:rPr>
        <w:t>7</w:t>
      </w:r>
      <w:r>
        <w:rPr>
          <w:rFonts w:ascii="Abadi MT Condensed Light" w:eastAsia="FangSong" w:hAnsi="Abadi MT Condensed Light"/>
          <w:i/>
          <w:sz w:val="32"/>
          <w:szCs w:val="32"/>
        </w:rPr>
        <w:t xml:space="preserve">, page </w:t>
      </w:r>
      <w:r w:rsidR="00BD761A">
        <w:rPr>
          <w:rFonts w:ascii="Abadi MT Condensed Light" w:eastAsia="FangSong" w:hAnsi="Abadi MT Condensed Light"/>
          <w:i/>
          <w:sz w:val="32"/>
          <w:szCs w:val="32"/>
        </w:rPr>
        <w:t>4</w:t>
      </w:r>
      <w:r w:rsidR="003C33B2">
        <w:rPr>
          <w:rFonts w:ascii="Abadi MT Condensed Light" w:eastAsia="FangSong" w:hAnsi="Abadi MT Condensed Light"/>
          <w:i/>
          <w:sz w:val="32"/>
          <w:szCs w:val="32"/>
        </w:rPr>
        <w:t>38</w:t>
      </w:r>
      <w:r>
        <w:rPr>
          <w:rFonts w:ascii="Abadi MT Condensed Light" w:eastAsia="FangSong" w:hAnsi="Abadi MT Condensed Light"/>
          <w:i/>
          <w:sz w:val="32"/>
          <w:szCs w:val="32"/>
        </w:rPr>
        <w:t>)</w:t>
      </w:r>
    </w:p>
    <w:tbl>
      <w:tblPr>
        <w:tblpPr w:leftFromText="180" w:rightFromText="180" w:vertAnchor="text" w:horzAnchor="page" w:tblpX="381" w:tblpY="11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250"/>
        <w:gridCol w:w="8260"/>
      </w:tblGrid>
      <w:tr w:rsidR="00933CB1" w14:paraId="20D92D7B" w14:textId="77777777" w:rsidTr="002329F3">
        <w:trPr>
          <w:trHeight w:val="937"/>
        </w:trPr>
        <w:tc>
          <w:tcPr>
            <w:tcW w:w="460" w:type="dxa"/>
            <w:tcMar>
              <w:top w:w="100" w:type="dxa"/>
              <w:left w:w="100" w:type="dxa"/>
              <w:bottom w:w="100" w:type="dxa"/>
              <w:right w:w="100" w:type="dxa"/>
            </w:tcMar>
          </w:tcPr>
          <w:p w14:paraId="3EA15F4D"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H</w:t>
            </w:r>
          </w:p>
        </w:tc>
        <w:tc>
          <w:tcPr>
            <w:tcW w:w="2250" w:type="dxa"/>
            <w:tcMar>
              <w:top w:w="100" w:type="dxa"/>
              <w:left w:w="100" w:type="dxa"/>
              <w:bottom w:w="100" w:type="dxa"/>
              <w:right w:w="100" w:type="dxa"/>
            </w:tcMar>
          </w:tcPr>
          <w:p w14:paraId="4FD1E071"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H</w:t>
            </w:r>
            <w:r w:rsidRPr="00A25B46">
              <w:rPr>
                <w:i/>
                <w:sz w:val="24"/>
              </w:rPr>
              <w:t>istorical Context</w:t>
            </w:r>
          </w:p>
        </w:tc>
        <w:tc>
          <w:tcPr>
            <w:tcW w:w="8260" w:type="dxa"/>
            <w:tcMar>
              <w:top w:w="100" w:type="dxa"/>
              <w:left w:w="100" w:type="dxa"/>
              <w:bottom w:w="100" w:type="dxa"/>
              <w:right w:w="100" w:type="dxa"/>
            </w:tcMar>
          </w:tcPr>
          <w:p w14:paraId="419C363A" w14:textId="3971E5B3" w:rsidR="00933CB1" w:rsidRPr="00396BC5" w:rsidRDefault="004D5496" w:rsidP="002329F3">
            <w:pPr>
              <w:pStyle w:val="Normal1"/>
              <w:widowControl w:val="0"/>
              <w:tabs>
                <w:tab w:val="left" w:pos="9270"/>
                <w:tab w:val="left" w:pos="10710"/>
              </w:tabs>
              <w:spacing w:line="240" w:lineRule="auto"/>
              <w:rPr>
                <w:sz w:val="24"/>
                <w:szCs w:val="20"/>
              </w:rPr>
            </w:pPr>
            <w:r>
              <w:rPr>
                <w:sz w:val="24"/>
                <w:szCs w:val="20"/>
              </w:rPr>
              <w:t xml:space="preserve">This was written </w:t>
            </w:r>
            <w:r w:rsidR="003C33B2">
              <w:rPr>
                <w:sz w:val="24"/>
                <w:szCs w:val="20"/>
              </w:rPr>
              <w:t>in the 6</w:t>
            </w:r>
            <w:r w:rsidR="003C33B2" w:rsidRPr="003C33B2">
              <w:rPr>
                <w:sz w:val="24"/>
                <w:szCs w:val="20"/>
                <w:vertAlign w:val="superscript"/>
              </w:rPr>
              <w:t>th</w:t>
            </w:r>
            <w:r w:rsidR="003C33B2">
              <w:rPr>
                <w:sz w:val="24"/>
                <w:szCs w:val="20"/>
              </w:rPr>
              <w:t xml:space="preserve"> century CE. At this time the Roman Empire had fallen and the Merovingian Dynasty was just beginning. Western Europe was beginning to convert to Roman Catholicism (from their pagan beliefs) in larger numbers, while Islam had yet to be founded. </w:t>
            </w:r>
            <w:r w:rsidR="00B86E41">
              <w:rPr>
                <w:sz w:val="24"/>
                <w:szCs w:val="20"/>
              </w:rPr>
              <w:t xml:space="preserve"> </w:t>
            </w:r>
          </w:p>
        </w:tc>
      </w:tr>
      <w:tr w:rsidR="00933CB1" w14:paraId="4F07C56E" w14:textId="77777777" w:rsidTr="002329F3">
        <w:trPr>
          <w:trHeight w:val="468"/>
        </w:trPr>
        <w:tc>
          <w:tcPr>
            <w:tcW w:w="460" w:type="dxa"/>
            <w:tcMar>
              <w:top w:w="100" w:type="dxa"/>
              <w:left w:w="100" w:type="dxa"/>
              <w:bottom w:w="100" w:type="dxa"/>
              <w:right w:w="100" w:type="dxa"/>
            </w:tcMar>
          </w:tcPr>
          <w:p w14:paraId="46B29C6D" w14:textId="77777777" w:rsidR="00933CB1" w:rsidRPr="00A25B46" w:rsidRDefault="00933CB1" w:rsidP="002329F3">
            <w:pPr>
              <w:pStyle w:val="Normal1"/>
              <w:widowControl w:val="0"/>
              <w:tabs>
                <w:tab w:val="left" w:pos="9270"/>
                <w:tab w:val="left" w:pos="10710"/>
              </w:tabs>
              <w:spacing w:line="240" w:lineRule="auto"/>
              <w:jc w:val="center"/>
              <w:rPr>
                <w:b/>
                <w:sz w:val="24"/>
              </w:rPr>
            </w:pPr>
            <w:r w:rsidRPr="00A25B46">
              <w:rPr>
                <w:b/>
                <w:sz w:val="24"/>
              </w:rPr>
              <w:t>I</w:t>
            </w:r>
          </w:p>
        </w:tc>
        <w:tc>
          <w:tcPr>
            <w:tcW w:w="2250" w:type="dxa"/>
            <w:tcMar>
              <w:top w:w="100" w:type="dxa"/>
              <w:left w:w="100" w:type="dxa"/>
              <w:bottom w:w="100" w:type="dxa"/>
              <w:right w:w="100" w:type="dxa"/>
            </w:tcMar>
          </w:tcPr>
          <w:p w14:paraId="4D27EC25"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I</w:t>
            </w:r>
            <w:r>
              <w:rPr>
                <w:i/>
                <w:sz w:val="24"/>
              </w:rPr>
              <w:t xml:space="preserve">ntended </w:t>
            </w:r>
            <w:r w:rsidRPr="00A25B46">
              <w:rPr>
                <w:i/>
                <w:sz w:val="24"/>
              </w:rPr>
              <w:t>Audience</w:t>
            </w:r>
          </w:p>
        </w:tc>
        <w:tc>
          <w:tcPr>
            <w:tcW w:w="8260" w:type="dxa"/>
            <w:tcMar>
              <w:top w:w="100" w:type="dxa"/>
              <w:left w:w="100" w:type="dxa"/>
              <w:bottom w:w="100" w:type="dxa"/>
              <w:right w:w="100" w:type="dxa"/>
            </w:tcMar>
          </w:tcPr>
          <w:p w14:paraId="0F9B2C86" w14:textId="4302864B" w:rsidR="00933CB1" w:rsidRPr="00A25B46" w:rsidRDefault="004D5496" w:rsidP="002329F3">
            <w:pPr>
              <w:pStyle w:val="Normal1"/>
              <w:widowControl w:val="0"/>
              <w:tabs>
                <w:tab w:val="left" w:pos="9270"/>
                <w:tab w:val="left" w:pos="10710"/>
              </w:tabs>
              <w:spacing w:line="240" w:lineRule="auto"/>
              <w:rPr>
                <w:sz w:val="24"/>
              </w:rPr>
            </w:pPr>
            <w:r>
              <w:rPr>
                <w:sz w:val="24"/>
              </w:rPr>
              <w:t>This was intended to i</w:t>
            </w:r>
            <w:r w:rsidR="003C33B2">
              <w:rPr>
                <w:sz w:val="24"/>
              </w:rPr>
              <w:t xml:space="preserve">nspire more Franks (and Western Europeans) to convert to Roman Catholicism. If their king converted because God helped him win a battle, maybe they might also be blessed if they converted. </w:t>
            </w:r>
          </w:p>
        </w:tc>
      </w:tr>
      <w:tr w:rsidR="00933CB1" w14:paraId="0F4B985F" w14:textId="77777777" w:rsidTr="002329F3">
        <w:trPr>
          <w:trHeight w:val="265"/>
        </w:trPr>
        <w:tc>
          <w:tcPr>
            <w:tcW w:w="460" w:type="dxa"/>
            <w:tcMar>
              <w:top w:w="100" w:type="dxa"/>
              <w:left w:w="100" w:type="dxa"/>
              <w:bottom w:w="100" w:type="dxa"/>
              <w:right w:w="100" w:type="dxa"/>
            </w:tcMar>
          </w:tcPr>
          <w:p w14:paraId="782DE200"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1344206D"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P</w:t>
            </w:r>
            <w:r w:rsidRPr="00A25B46">
              <w:rPr>
                <w:i/>
                <w:sz w:val="24"/>
              </w:rPr>
              <w:t>urpose</w:t>
            </w:r>
          </w:p>
        </w:tc>
        <w:tc>
          <w:tcPr>
            <w:tcW w:w="8260" w:type="dxa"/>
            <w:tcMar>
              <w:top w:w="100" w:type="dxa"/>
              <w:left w:w="100" w:type="dxa"/>
              <w:bottom w:w="100" w:type="dxa"/>
              <w:right w:w="100" w:type="dxa"/>
            </w:tcMar>
          </w:tcPr>
          <w:p w14:paraId="379CA3FB" w14:textId="6224073E" w:rsidR="00933CB1" w:rsidRPr="005309AC" w:rsidRDefault="003C33B2" w:rsidP="002329F3">
            <w:pPr>
              <w:pStyle w:val="Normal1"/>
              <w:widowControl w:val="0"/>
              <w:tabs>
                <w:tab w:val="left" w:pos="9270"/>
                <w:tab w:val="left" w:pos="10710"/>
              </w:tabs>
              <w:spacing w:line="240" w:lineRule="auto"/>
              <w:rPr>
                <w:sz w:val="24"/>
                <w:szCs w:val="20"/>
              </w:rPr>
            </w:pPr>
            <w:r>
              <w:rPr>
                <w:sz w:val="24"/>
                <w:szCs w:val="20"/>
              </w:rPr>
              <w:t xml:space="preserve">The purpose of this document was for St. Gregory to write an inspiring and exaggerated record of King Clovis’ reason for converting to Roman Catholicism, as to motivate others to do the same. More converts would then strengthen the power of the Roman Catholic Church. </w:t>
            </w:r>
            <w:r w:rsidR="004D5496">
              <w:rPr>
                <w:sz w:val="24"/>
                <w:szCs w:val="20"/>
              </w:rPr>
              <w:t xml:space="preserve"> </w:t>
            </w:r>
            <w:r w:rsidR="00B86E41">
              <w:rPr>
                <w:sz w:val="24"/>
                <w:szCs w:val="20"/>
              </w:rPr>
              <w:t xml:space="preserve"> </w:t>
            </w:r>
          </w:p>
        </w:tc>
      </w:tr>
      <w:tr w:rsidR="00933CB1" w14:paraId="2CDAF099" w14:textId="77777777" w:rsidTr="002329F3">
        <w:trPr>
          <w:trHeight w:val="692"/>
        </w:trPr>
        <w:tc>
          <w:tcPr>
            <w:tcW w:w="460" w:type="dxa"/>
            <w:tcMar>
              <w:top w:w="100" w:type="dxa"/>
              <w:left w:w="100" w:type="dxa"/>
              <w:bottom w:w="100" w:type="dxa"/>
              <w:right w:w="100" w:type="dxa"/>
            </w:tcMar>
          </w:tcPr>
          <w:p w14:paraId="6221333A"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P</w:t>
            </w:r>
          </w:p>
        </w:tc>
        <w:tc>
          <w:tcPr>
            <w:tcW w:w="2250" w:type="dxa"/>
            <w:tcMar>
              <w:top w:w="100" w:type="dxa"/>
              <w:left w:w="100" w:type="dxa"/>
              <w:bottom w:w="100" w:type="dxa"/>
              <w:right w:w="100" w:type="dxa"/>
            </w:tcMar>
          </w:tcPr>
          <w:p w14:paraId="2EB7132F" w14:textId="77777777" w:rsidR="00933CB1" w:rsidRDefault="00933CB1" w:rsidP="002329F3">
            <w:pPr>
              <w:pStyle w:val="Normal1"/>
              <w:widowControl w:val="0"/>
              <w:tabs>
                <w:tab w:val="left" w:pos="9270"/>
                <w:tab w:val="left" w:pos="10710"/>
              </w:tabs>
              <w:spacing w:line="240" w:lineRule="auto"/>
              <w:rPr>
                <w:i/>
                <w:sz w:val="24"/>
              </w:rPr>
            </w:pPr>
            <w:r w:rsidRPr="00A25B46">
              <w:rPr>
                <w:b/>
                <w:i/>
                <w:sz w:val="24"/>
              </w:rPr>
              <w:t>P</w:t>
            </w:r>
            <w:r w:rsidRPr="00A25B46">
              <w:rPr>
                <w:i/>
                <w:sz w:val="24"/>
              </w:rPr>
              <w:t>oint of View</w:t>
            </w:r>
          </w:p>
          <w:p w14:paraId="4067C71E" w14:textId="77777777" w:rsidR="00933CB1" w:rsidRPr="00A25B46" w:rsidRDefault="00933CB1" w:rsidP="002329F3">
            <w:pPr>
              <w:pStyle w:val="Normal1"/>
              <w:widowControl w:val="0"/>
              <w:tabs>
                <w:tab w:val="left" w:pos="9270"/>
                <w:tab w:val="left" w:pos="10710"/>
              </w:tabs>
              <w:spacing w:line="240" w:lineRule="auto"/>
              <w:rPr>
                <w:sz w:val="24"/>
              </w:rPr>
            </w:pPr>
            <w:r>
              <w:rPr>
                <w:i/>
                <w:sz w:val="24"/>
              </w:rPr>
              <w:t xml:space="preserve">    (P.O.V.)</w:t>
            </w:r>
          </w:p>
        </w:tc>
        <w:tc>
          <w:tcPr>
            <w:tcW w:w="8260" w:type="dxa"/>
            <w:tcMar>
              <w:top w:w="100" w:type="dxa"/>
              <w:left w:w="100" w:type="dxa"/>
              <w:bottom w:w="100" w:type="dxa"/>
              <w:right w:w="100" w:type="dxa"/>
            </w:tcMar>
          </w:tcPr>
          <w:p w14:paraId="684EA9F4" w14:textId="58E1D658" w:rsidR="00933CB1" w:rsidRPr="005309AC" w:rsidRDefault="003C33B2" w:rsidP="002329F3">
            <w:pPr>
              <w:pStyle w:val="Normal1"/>
              <w:widowControl w:val="0"/>
              <w:tabs>
                <w:tab w:val="left" w:pos="9270"/>
                <w:tab w:val="left" w:pos="10710"/>
              </w:tabs>
              <w:spacing w:line="240" w:lineRule="auto"/>
              <w:rPr>
                <w:sz w:val="24"/>
                <w:szCs w:val="20"/>
              </w:rPr>
            </w:pPr>
            <w:r>
              <w:rPr>
                <w:sz w:val="24"/>
                <w:szCs w:val="20"/>
              </w:rPr>
              <w:t xml:space="preserve">This was written by St. Gregory in his “History of the Franks”. He was a Bishop (a high-ranking member of the church) of the Roman Catholic church and would have stood to gain from more converts to Christianity. </w:t>
            </w:r>
          </w:p>
        </w:tc>
      </w:tr>
      <w:tr w:rsidR="00933CB1" w14:paraId="6F060836" w14:textId="77777777" w:rsidTr="002329F3">
        <w:trPr>
          <w:trHeight w:val="713"/>
        </w:trPr>
        <w:tc>
          <w:tcPr>
            <w:tcW w:w="460" w:type="dxa"/>
            <w:tcMar>
              <w:top w:w="100" w:type="dxa"/>
              <w:left w:w="100" w:type="dxa"/>
              <w:bottom w:w="100" w:type="dxa"/>
              <w:right w:w="100" w:type="dxa"/>
            </w:tcMar>
          </w:tcPr>
          <w:p w14:paraId="664CFA31" w14:textId="77777777" w:rsidR="00933CB1" w:rsidRPr="00A25B46" w:rsidRDefault="00933CB1" w:rsidP="002329F3">
            <w:pPr>
              <w:pStyle w:val="Normal1"/>
              <w:widowControl w:val="0"/>
              <w:tabs>
                <w:tab w:val="left" w:pos="9270"/>
                <w:tab w:val="left" w:pos="10710"/>
              </w:tabs>
              <w:spacing w:line="240" w:lineRule="auto"/>
              <w:jc w:val="right"/>
              <w:rPr>
                <w:b/>
                <w:sz w:val="24"/>
              </w:rPr>
            </w:pPr>
            <w:r w:rsidRPr="00A25B46">
              <w:rPr>
                <w:b/>
                <w:sz w:val="24"/>
              </w:rPr>
              <w:t>O</w:t>
            </w:r>
          </w:p>
        </w:tc>
        <w:tc>
          <w:tcPr>
            <w:tcW w:w="2250" w:type="dxa"/>
            <w:tcMar>
              <w:top w:w="100" w:type="dxa"/>
              <w:left w:w="100" w:type="dxa"/>
              <w:bottom w:w="100" w:type="dxa"/>
              <w:right w:w="100" w:type="dxa"/>
            </w:tcMar>
          </w:tcPr>
          <w:p w14:paraId="3227171F" w14:textId="77777777" w:rsidR="00933CB1" w:rsidRPr="00A25B46" w:rsidRDefault="00933CB1" w:rsidP="002329F3">
            <w:pPr>
              <w:pStyle w:val="Normal1"/>
              <w:widowControl w:val="0"/>
              <w:tabs>
                <w:tab w:val="left" w:pos="9270"/>
                <w:tab w:val="left" w:pos="10710"/>
              </w:tabs>
              <w:spacing w:line="240" w:lineRule="auto"/>
              <w:rPr>
                <w:sz w:val="24"/>
              </w:rPr>
            </w:pPr>
            <w:r w:rsidRPr="00A25B46">
              <w:rPr>
                <w:b/>
                <w:i/>
                <w:sz w:val="24"/>
              </w:rPr>
              <w:t>O</w:t>
            </w:r>
            <w:r>
              <w:rPr>
                <w:i/>
                <w:sz w:val="24"/>
              </w:rPr>
              <w:t>utside Info.</w:t>
            </w:r>
          </w:p>
        </w:tc>
        <w:tc>
          <w:tcPr>
            <w:tcW w:w="8260" w:type="dxa"/>
            <w:tcMar>
              <w:top w:w="100" w:type="dxa"/>
              <w:left w:w="100" w:type="dxa"/>
              <w:bottom w:w="100" w:type="dxa"/>
              <w:right w:w="100" w:type="dxa"/>
            </w:tcMar>
          </w:tcPr>
          <w:p w14:paraId="20AEDAA1" w14:textId="5A6252AE" w:rsidR="00933CB1" w:rsidRPr="00681D91" w:rsidRDefault="003C33B2" w:rsidP="002329F3">
            <w:pPr>
              <w:pStyle w:val="Normal1"/>
              <w:widowControl w:val="0"/>
              <w:tabs>
                <w:tab w:val="left" w:pos="9270"/>
                <w:tab w:val="left" w:pos="10710"/>
              </w:tabs>
              <w:spacing w:line="240" w:lineRule="auto"/>
              <w:rPr>
                <w:sz w:val="24"/>
                <w:szCs w:val="20"/>
              </w:rPr>
            </w:pPr>
            <w:r>
              <w:rPr>
                <w:sz w:val="24"/>
                <w:szCs w:val="20"/>
              </w:rPr>
              <w:t>Roman Catholicism will continue to gain followers and power in Western Europe. But it will eventually split into two separate churches after the Great Schism of 1054 CE. The Eastern Mediterranean and later Eastern Europe will follow Eastern Orthodox Christianity as opposed to Roman Catholicism.</w:t>
            </w:r>
            <w:bookmarkStart w:id="0" w:name="_GoBack"/>
            <w:bookmarkEnd w:id="0"/>
            <w:r w:rsidR="004D5496">
              <w:rPr>
                <w:sz w:val="24"/>
                <w:szCs w:val="20"/>
              </w:rPr>
              <w:t xml:space="preserve"> </w:t>
            </w:r>
            <w:r w:rsidR="00B86E41">
              <w:rPr>
                <w:sz w:val="24"/>
                <w:szCs w:val="20"/>
              </w:rPr>
              <w:t xml:space="preserve"> </w:t>
            </w:r>
          </w:p>
        </w:tc>
      </w:tr>
    </w:tbl>
    <w:p w14:paraId="5575E286" w14:textId="77777777" w:rsidR="00933CB1" w:rsidRPr="00A249DC" w:rsidRDefault="00933CB1" w:rsidP="00933CB1">
      <w:pPr>
        <w:rPr>
          <w:rFonts w:ascii="Abadi MT Condensed Light" w:eastAsia="FangSong" w:hAnsi="Abadi MT Condensed Light"/>
          <w:sz w:val="32"/>
          <w:szCs w:val="32"/>
        </w:rPr>
      </w:pPr>
    </w:p>
    <w:p w14:paraId="70432924" w14:textId="77777777" w:rsidR="00E269E1" w:rsidRDefault="003C33B2"/>
    <w:sectPr w:rsidR="00E269E1" w:rsidSect="00734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CA"/>
    <w:rsid w:val="0015788B"/>
    <w:rsid w:val="001D2398"/>
    <w:rsid w:val="0032067C"/>
    <w:rsid w:val="003C33B2"/>
    <w:rsid w:val="004B4703"/>
    <w:rsid w:val="004D5496"/>
    <w:rsid w:val="006C67A7"/>
    <w:rsid w:val="00734CD1"/>
    <w:rsid w:val="00753EA7"/>
    <w:rsid w:val="00836FCA"/>
    <w:rsid w:val="008C307A"/>
    <w:rsid w:val="00915947"/>
    <w:rsid w:val="00933CB1"/>
    <w:rsid w:val="00A03855"/>
    <w:rsid w:val="00B74F01"/>
    <w:rsid w:val="00B86E41"/>
    <w:rsid w:val="00BD761A"/>
    <w:rsid w:val="00CA28EB"/>
    <w:rsid w:val="00D10ABE"/>
    <w:rsid w:val="00E404CF"/>
    <w:rsid w:val="00FD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8A51"/>
  <w14:defaultImageDpi w14:val="32767"/>
  <w15:chartTrackingRefBased/>
  <w15:docId w15:val="{A629A911-F2E9-F742-BFA8-395FA268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33CB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2019-09-04T23:26:00Z</dcterms:created>
  <dcterms:modified xsi:type="dcterms:W3CDTF">2019-09-05T00:10:00Z</dcterms:modified>
</cp:coreProperties>
</file>